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4B" w:rsidRDefault="00E45A4B">
      <w:pPr>
        <w:pStyle w:val="ConsPlusTitle"/>
        <w:jc w:val="center"/>
      </w:pPr>
    </w:p>
    <w:p w:rsidR="00E45A4B" w:rsidRDefault="00E45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5A4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Благовещенска </w:t>
      </w:r>
    </w:p>
    <w:p w:rsidR="00E45A4B" w:rsidRPr="00E45A4B" w:rsidRDefault="00E45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5A4B">
        <w:rPr>
          <w:rFonts w:ascii="Times New Roman" w:hAnsi="Times New Roman" w:cs="Times New Roman"/>
          <w:sz w:val="28"/>
          <w:szCs w:val="28"/>
        </w:rPr>
        <w:t>от 22.01.2016 N 179 "О внесении изменения в Порядок осуществления органом внутреннего муниципального финансового контроля полномочий по контролю в сфере бюджетных правоотношений, утвержденный постановлением администрации города Благовещенска от 15 мая 2015 г. N 1918"</w:t>
      </w:r>
    </w:p>
    <w:p w:rsidR="00E45A4B" w:rsidRDefault="00E45A4B">
      <w:pPr>
        <w:pStyle w:val="ConsPlusTitle"/>
        <w:jc w:val="center"/>
      </w:pPr>
    </w:p>
    <w:p w:rsidR="00E45A4B" w:rsidRDefault="00E45A4B">
      <w:pPr>
        <w:pStyle w:val="ConsPlusTitle"/>
        <w:jc w:val="center"/>
      </w:pPr>
      <w:r>
        <w:t>О ВНЕСЕНИИ ИЗМЕНЕНИЯ В ПОРЯДОК ОСУЩЕСТВЛЕНИЯ ОРГАНОМ</w:t>
      </w:r>
    </w:p>
    <w:p w:rsidR="00E45A4B" w:rsidRDefault="00E45A4B">
      <w:pPr>
        <w:pStyle w:val="ConsPlusTitle"/>
        <w:jc w:val="center"/>
      </w:pPr>
      <w:r>
        <w:t>ВНУТРЕННЕГО МУНИЦИПАЛЬНОГО ФИНАНСОВОГО КОНТРОЛЯ ПОЛНОМОЧИЙ</w:t>
      </w:r>
    </w:p>
    <w:p w:rsidR="00E45A4B" w:rsidRDefault="00E45A4B">
      <w:pPr>
        <w:pStyle w:val="ConsPlusTitle"/>
        <w:jc w:val="center"/>
      </w:pPr>
      <w:r>
        <w:t xml:space="preserve">ПО КОНТРОЛЮ В СФЕРЕ БЮДЖЕТНЫХ ПРАВООТНОШЕНИЙ, </w:t>
      </w:r>
      <w:proofErr w:type="gramStart"/>
      <w:r>
        <w:t>УТВЕРЖДЕННЫЙ</w:t>
      </w:r>
      <w:proofErr w:type="gramEnd"/>
    </w:p>
    <w:p w:rsidR="00E45A4B" w:rsidRDefault="00E45A4B">
      <w:pPr>
        <w:pStyle w:val="ConsPlusTitle"/>
        <w:jc w:val="center"/>
      </w:pPr>
      <w:r>
        <w:t>ПОСТАНОВЛЕНИЕМ АДМИНИСТРАЦИИ ГОРОДА БЛАГОВЕЩЕНСКА</w:t>
      </w:r>
    </w:p>
    <w:p w:rsidR="00E45A4B" w:rsidRDefault="00E45A4B">
      <w:pPr>
        <w:pStyle w:val="ConsPlusTitle"/>
        <w:jc w:val="center"/>
      </w:pPr>
      <w:r>
        <w:t>ОТ 15 МАЯ 2015 Г. N 1918</w:t>
      </w:r>
    </w:p>
    <w:p w:rsidR="00E45A4B" w:rsidRDefault="00E45A4B">
      <w:pPr>
        <w:pStyle w:val="ConsPlusNormal"/>
        <w:jc w:val="center"/>
      </w:pPr>
    </w:p>
    <w:p w:rsidR="00E45A4B" w:rsidRDefault="00E45A4B">
      <w:pPr>
        <w:pStyle w:val="ConsPlusNormal"/>
        <w:ind w:firstLine="540"/>
        <w:jc w:val="both"/>
      </w:pPr>
      <w:r>
        <w:t>В целях приведения в соответствие действующему законодательству Российской Федерации постановляю:</w:t>
      </w:r>
    </w:p>
    <w:p w:rsidR="00E45A4B" w:rsidRDefault="00E45A4B">
      <w:pPr>
        <w:pStyle w:val="ConsPlusNormal"/>
        <w:ind w:firstLine="540"/>
        <w:jc w:val="both"/>
      </w:pPr>
      <w:r>
        <w:t xml:space="preserve">1. Внести в </w:t>
      </w:r>
      <w:hyperlink r:id="rId4" w:history="1">
        <w:r>
          <w:rPr>
            <w:color w:val="0000FF"/>
          </w:rPr>
          <w:t>Порядок</w:t>
        </w:r>
      </w:hyperlink>
      <w:r>
        <w:t xml:space="preserve"> осуществления органом внутреннего муниципального финансового контроля полномочий по контролю в сфере бюджетных правоотношений, утвержденный постановлением администрации города Благовещенска от 15 мая 2015 г. N 1918, следующее изменение:</w:t>
      </w:r>
    </w:p>
    <w:p w:rsidR="00E45A4B" w:rsidRDefault="00E45A4B">
      <w:pPr>
        <w:pStyle w:val="ConsPlusNormal"/>
        <w:ind w:firstLine="540"/>
        <w:jc w:val="both"/>
      </w:pPr>
      <w:r>
        <w:t xml:space="preserve">1.1) из </w:t>
      </w:r>
      <w:hyperlink r:id="rId5" w:history="1">
        <w:r>
          <w:rPr>
            <w:color w:val="0000FF"/>
          </w:rPr>
          <w:t>абзаца второго пункта 1.1</w:t>
        </w:r>
      </w:hyperlink>
      <w:r>
        <w:t xml:space="preserve"> исключить слова "по операциям со средствами городского бюджета".</w:t>
      </w:r>
    </w:p>
    <w:p w:rsidR="00E45A4B" w:rsidRDefault="00E45A4B">
      <w:pPr>
        <w:pStyle w:val="ConsPlusNormal"/>
        <w:ind w:firstLine="540"/>
        <w:jc w:val="both"/>
      </w:pPr>
      <w:r>
        <w:t>2. Настоящее постановление вступает в силу со дня опубликования в газете "Благовещенск" и распространяет свое действие на отношения, возникшие с 15 мая 2015 г.</w:t>
      </w:r>
    </w:p>
    <w:p w:rsidR="00E45A4B" w:rsidRDefault="00E45A4B">
      <w:pPr>
        <w:pStyle w:val="ConsPlusNormal"/>
        <w:ind w:firstLine="540"/>
        <w:jc w:val="both"/>
      </w:pPr>
      <w:r>
        <w:t>3. Настоящее постановление подлежит размещению на официальном сайте администрации города Благовещенска в сети Интернет.</w:t>
      </w:r>
    </w:p>
    <w:p w:rsidR="00E45A4B" w:rsidRDefault="00E45A4B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города Благовещенска С.В.Калашникова.</w:t>
      </w:r>
    </w:p>
    <w:p w:rsidR="00E45A4B" w:rsidRDefault="00E45A4B">
      <w:pPr>
        <w:pStyle w:val="ConsPlusNormal"/>
        <w:ind w:firstLine="540"/>
        <w:jc w:val="both"/>
      </w:pPr>
    </w:p>
    <w:p w:rsidR="00E45A4B" w:rsidRDefault="00E45A4B">
      <w:pPr>
        <w:pStyle w:val="ConsPlusNormal"/>
        <w:jc w:val="right"/>
      </w:pPr>
      <w:r>
        <w:t>Мэр</w:t>
      </w:r>
    </w:p>
    <w:p w:rsidR="00E45A4B" w:rsidRDefault="00E45A4B">
      <w:pPr>
        <w:pStyle w:val="ConsPlusNormal"/>
        <w:jc w:val="right"/>
      </w:pPr>
      <w:r>
        <w:t>города Благовещенска</w:t>
      </w:r>
    </w:p>
    <w:p w:rsidR="00E45A4B" w:rsidRDefault="00E45A4B">
      <w:pPr>
        <w:pStyle w:val="ConsPlusNormal"/>
        <w:jc w:val="right"/>
      </w:pPr>
      <w:r>
        <w:t>В.С.КАЛИТА</w:t>
      </w:r>
    </w:p>
    <w:p w:rsidR="00E45A4B" w:rsidRDefault="00E45A4B">
      <w:pPr>
        <w:pStyle w:val="ConsPlusNormal"/>
      </w:pPr>
      <w:hyperlink r:id="rId6" w:history="1">
        <w:r>
          <w:rPr>
            <w:i/>
            <w:color w:val="0000FF"/>
          </w:rPr>
          <w:br/>
        </w:r>
      </w:hyperlink>
      <w:r>
        <w:br/>
      </w:r>
    </w:p>
    <w:p w:rsidR="00352F04" w:rsidRDefault="00352F04"/>
    <w:sectPr w:rsidR="00352F04" w:rsidSect="001A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E45A4B"/>
    <w:rsid w:val="00352F04"/>
    <w:rsid w:val="00550FF9"/>
    <w:rsid w:val="00A27CC9"/>
    <w:rsid w:val="00E4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A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5A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A18BEAAF72F5EC475974EFACE661925405060B320E5C4722C90AF0D752044D60089A68BF1075C83C9963V9w8D" TargetMode="External"/><Relationship Id="rId5" Type="http://schemas.openxmlformats.org/officeDocument/2006/relationships/hyperlink" Target="consultantplus://offline/ref=08A18BEAAF72F5EC475974EFACE661925405060B3D035F452CC90AF0D752044D60089A68BF1075C83C9962V9w8D" TargetMode="External"/><Relationship Id="rId4" Type="http://schemas.openxmlformats.org/officeDocument/2006/relationships/hyperlink" Target="consultantplus://offline/ref=08A18BEAAF72F5EC475974EFACE661925405060B3D035F452CC90AF0D752044D60089A68BF1075C83C9962V9w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1</cp:revision>
  <dcterms:created xsi:type="dcterms:W3CDTF">2016-03-22T03:48:00Z</dcterms:created>
  <dcterms:modified xsi:type="dcterms:W3CDTF">2016-03-22T03:49:00Z</dcterms:modified>
</cp:coreProperties>
</file>